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E9619" w14:textId="77777777" w:rsidR="002B59D6" w:rsidRDefault="000D7803">
      <w:pPr>
        <w:pStyle w:val="Standard"/>
        <w:jc w:val="center"/>
        <w:rPr>
          <w:rFonts w:hint="eastAsia"/>
          <w:b/>
          <w:bCs/>
          <w:sz w:val="28"/>
          <w:szCs w:val="28"/>
        </w:rPr>
      </w:pPr>
      <w:bookmarkStart w:id="0" w:name="_GoBack"/>
      <w:bookmarkEnd w:id="0"/>
      <w:r>
        <w:rPr>
          <w:b/>
          <w:bCs/>
          <w:sz w:val="28"/>
          <w:szCs w:val="28"/>
        </w:rPr>
        <w:t>Indian Nations Presbytery</w:t>
      </w:r>
    </w:p>
    <w:p w14:paraId="65D124C8" w14:textId="77777777" w:rsidR="002B59D6" w:rsidRDefault="000D7803">
      <w:pPr>
        <w:pStyle w:val="Standard"/>
        <w:jc w:val="center"/>
        <w:rPr>
          <w:rFonts w:hint="eastAsia"/>
          <w:b/>
          <w:bCs/>
          <w:sz w:val="28"/>
          <w:szCs w:val="28"/>
        </w:rPr>
      </w:pPr>
      <w:r>
        <w:rPr>
          <w:b/>
          <w:bCs/>
          <w:sz w:val="28"/>
          <w:szCs w:val="28"/>
        </w:rPr>
        <w:t>Coordinating Council</w:t>
      </w:r>
    </w:p>
    <w:p w14:paraId="0F57A61D" w14:textId="5CE3B87B" w:rsidR="002B59D6" w:rsidRDefault="000D7803">
      <w:pPr>
        <w:pStyle w:val="Standard"/>
        <w:jc w:val="center"/>
        <w:rPr>
          <w:rFonts w:hint="eastAsia"/>
          <w:b/>
          <w:bCs/>
          <w:sz w:val="28"/>
          <w:szCs w:val="28"/>
        </w:rPr>
      </w:pPr>
      <w:r>
        <w:rPr>
          <w:b/>
          <w:bCs/>
          <w:sz w:val="28"/>
          <w:szCs w:val="28"/>
        </w:rPr>
        <w:t>November 20, 2019</w:t>
      </w:r>
    </w:p>
    <w:p w14:paraId="27293CEC" w14:textId="0A34E837" w:rsidR="005C5BC1" w:rsidRDefault="005C5BC1">
      <w:pPr>
        <w:pStyle w:val="Standard"/>
        <w:jc w:val="center"/>
        <w:rPr>
          <w:rFonts w:hint="eastAsia"/>
          <w:b/>
          <w:bCs/>
          <w:sz w:val="28"/>
          <w:szCs w:val="28"/>
        </w:rPr>
      </w:pPr>
      <w:r>
        <w:rPr>
          <w:b/>
          <w:bCs/>
          <w:sz w:val="28"/>
          <w:szCs w:val="28"/>
        </w:rPr>
        <w:t xml:space="preserve">Presbytery Office </w:t>
      </w:r>
    </w:p>
    <w:p w14:paraId="68E56D29" w14:textId="62EDEE81" w:rsidR="005C5BC1" w:rsidRDefault="005C5BC1" w:rsidP="005C5BC1">
      <w:pPr>
        <w:pStyle w:val="Standard"/>
        <w:jc w:val="center"/>
        <w:rPr>
          <w:rFonts w:hint="eastAsia"/>
          <w:b/>
          <w:bCs/>
          <w:sz w:val="28"/>
          <w:szCs w:val="28"/>
        </w:rPr>
      </w:pPr>
      <w:r>
        <w:rPr>
          <w:b/>
          <w:bCs/>
          <w:sz w:val="28"/>
          <w:szCs w:val="28"/>
        </w:rPr>
        <w:t>Minutes</w:t>
      </w:r>
    </w:p>
    <w:p w14:paraId="308C6A0C" w14:textId="77777777" w:rsidR="002B59D6" w:rsidRDefault="002B59D6">
      <w:pPr>
        <w:pStyle w:val="Standard"/>
        <w:jc w:val="center"/>
        <w:rPr>
          <w:rFonts w:hint="eastAsia"/>
          <w:sz w:val="28"/>
          <w:szCs w:val="28"/>
        </w:rPr>
      </w:pPr>
    </w:p>
    <w:p w14:paraId="59CAB888" w14:textId="7259C4E9" w:rsidR="005C5BC1" w:rsidRDefault="005C5BC1">
      <w:pPr>
        <w:pStyle w:val="Standard"/>
        <w:rPr>
          <w:rFonts w:hint="eastAsia"/>
          <w:sz w:val="28"/>
          <w:szCs w:val="28"/>
        </w:rPr>
      </w:pPr>
      <w:r>
        <w:rPr>
          <w:b/>
          <w:bCs/>
          <w:sz w:val="28"/>
          <w:szCs w:val="28"/>
        </w:rPr>
        <w:t xml:space="preserve">Council Members present: </w:t>
      </w:r>
      <w:r>
        <w:rPr>
          <w:sz w:val="28"/>
          <w:szCs w:val="28"/>
        </w:rPr>
        <w:t xml:space="preserve">TE Greg Amen; RE Carl Bosteels; RE Debra Dowell; RE Bobbie Heimbach, Moderator; RE Sue Johnson; RE Janet Labude; </w:t>
      </w:r>
      <w:r w:rsidRPr="005C5BC1">
        <w:rPr>
          <w:sz w:val="28"/>
          <w:szCs w:val="28"/>
        </w:rPr>
        <w:t>RE Charlotte Lovett,</w:t>
      </w:r>
      <w:r>
        <w:rPr>
          <w:sz w:val="28"/>
          <w:szCs w:val="28"/>
        </w:rPr>
        <w:t xml:space="preserve"> INP Vice-Moderator;</w:t>
      </w:r>
      <w:r w:rsidRPr="005C5BC1">
        <w:rPr>
          <w:sz w:val="28"/>
          <w:szCs w:val="28"/>
        </w:rPr>
        <w:t xml:space="preserve"> </w:t>
      </w:r>
      <w:r>
        <w:rPr>
          <w:sz w:val="28"/>
          <w:szCs w:val="28"/>
        </w:rPr>
        <w:t xml:space="preserve">RE Martin McNeese; RE Charlotte Nesser; RE Deanna Piercy; </w:t>
      </w:r>
      <w:r w:rsidRPr="005C5BC1">
        <w:rPr>
          <w:sz w:val="28"/>
          <w:szCs w:val="28"/>
        </w:rPr>
        <w:t>RE</w:t>
      </w:r>
      <w:r>
        <w:rPr>
          <w:b/>
          <w:bCs/>
          <w:sz w:val="28"/>
          <w:szCs w:val="28"/>
        </w:rPr>
        <w:t xml:space="preserve"> </w:t>
      </w:r>
      <w:r w:rsidRPr="005C5BC1">
        <w:rPr>
          <w:sz w:val="28"/>
          <w:szCs w:val="28"/>
        </w:rPr>
        <w:t>Craig Stanley</w:t>
      </w:r>
      <w:r>
        <w:rPr>
          <w:sz w:val="28"/>
          <w:szCs w:val="28"/>
        </w:rPr>
        <w:t>; TE Abbey Walker; TE Scott White, INP Moderator.</w:t>
      </w:r>
    </w:p>
    <w:p w14:paraId="6B1E2A81" w14:textId="77777777" w:rsidR="005C5BC1" w:rsidRDefault="005C5BC1">
      <w:pPr>
        <w:pStyle w:val="Standard"/>
        <w:rPr>
          <w:rFonts w:hint="eastAsia"/>
          <w:sz w:val="28"/>
          <w:szCs w:val="28"/>
        </w:rPr>
      </w:pPr>
    </w:p>
    <w:p w14:paraId="15CD1B17" w14:textId="1CFD95C2" w:rsidR="002B59D6" w:rsidRDefault="005C5BC1">
      <w:pPr>
        <w:pStyle w:val="Standard"/>
        <w:rPr>
          <w:rFonts w:hint="eastAsia"/>
          <w:sz w:val="28"/>
          <w:szCs w:val="28"/>
        </w:rPr>
      </w:pPr>
      <w:r w:rsidRPr="00CB2AAB">
        <w:rPr>
          <w:b/>
          <w:bCs/>
          <w:sz w:val="28"/>
          <w:szCs w:val="28"/>
        </w:rPr>
        <w:t>Ex-Officio:</w:t>
      </w:r>
      <w:r>
        <w:rPr>
          <w:sz w:val="28"/>
          <w:szCs w:val="28"/>
        </w:rPr>
        <w:t xml:space="preserve"> TE Tracy Evans, Stated Clerk </w:t>
      </w:r>
    </w:p>
    <w:p w14:paraId="4766E514" w14:textId="516F138B" w:rsidR="005C5BC1" w:rsidRDefault="005C5BC1">
      <w:pPr>
        <w:pStyle w:val="Standard"/>
        <w:rPr>
          <w:rFonts w:hint="eastAsia"/>
          <w:sz w:val="28"/>
          <w:szCs w:val="28"/>
        </w:rPr>
      </w:pPr>
    </w:p>
    <w:p w14:paraId="2D4DAF30" w14:textId="3E59DC2E" w:rsidR="005C5BC1" w:rsidRPr="005C5BC1" w:rsidRDefault="005C5BC1">
      <w:pPr>
        <w:pStyle w:val="Standard"/>
        <w:rPr>
          <w:rFonts w:hint="eastAsia"/>
          <w:sz w:val="28"/>
          <w:szCs w:val="28"/>
        </w:rPr>
      </w:pPr>
      <w:r w:rsidRPr="005C5BC1">
        <w:rPr>
          <w:b/>
          <w:bCs/>
          <w:sz w:val="28"/>
          <w:szCs w:val="28"/>
        </w:rPr>
        <w:t>Excused:</w:t>
      </w:r>
      <w:r>
        <w:rPr>
          <w:sz w:val="28"/>
          <w:szCs w:val="28"/>
        </w:rPr>
        <w:t xml:space="preserve"> TE Jan Burns-Hintze; RE Ernie Isch; </w:t>
      </w:r>
      <w:r w:rsidR="00AF705A">
        <w:rPr>
          <w:sz w:val="28"/>
          <w:szCs w:val="28"/>
        </w:rPr>
        <w:t xml:space="preserve">TE John McKinnon; </w:t>
      </w:r>
      <w:r>
        <w:rPr>
          <w:sz w:val="28"/>
          <w:szCs w:val="28"/>
        </w:rPr>
        <w:t>TE Carol W</w:t>
      </w:r>
      <w:r>
        <w:rPr>
          <w:rFonts w:hint="eastAsia"/>
          <w:sz w:val="28"/>
          <w:szCs w:val="28"/>
        </w:rPr>
        <w:t>a</w:t>
      </w:r>
      <w:r>
        <w:rPr>
          <w:sz w:val="28"/>
          <w:szCs w:val="28"/>
        </w:rPr>
        <w:t xml:space="preserve">ters; RE Larry Upton. </w:t>
      </w:r>
    </w:p>
    <w:p w14:paraId="7894F4D4" w14:textId="206EAB2B" w:rsidR="002B59D6" w:rsidRDefault="002B59D6">
      <w:pPr>
        <w:pStyle w:val="Standard"/>
        <w:rPr>
          <w:rFonts w:hint="eastAsia"/>
          <w:b/>
          <w:bCs/>
          <w:sz w:val="28"/>
          <w:szCs w:val="28"/>
        </w:rPr>
      </w:pPr>
    </w:p>
    <w:p w14:paraId="4E62B186" w14:textId="512AE17F" w:rsidR="005C5BC1" w:rsidRPr="005C5BC1" w:rsidRDefault="005C5BC1">
      <w:pPr>
        <w:pStyle w:val="Standard"/>
        <w:rPr>
          <w:rFonts w:hint="eastAsia"/>
          <w:sz w:val="28"/>
          <w:szCs w:val="28"/>
        </w:rPr>
      </w:pPr>
      <w:r>
        <w:rPr>
          <w:b/>
          <w:bCs/>
          <w:sz w:val="28"/>
          <w:szCs w:val="28"/>
        </w:rPr>
        <w:t xml:space="preserve">Absent: </w:t>
      </w:r>
      <w:r w:rsidRPr="005C5BC1">
        <w:rPr>
          <w:sz w:val="28"/>
          <w:szCs w:val="28"/>
        </w:rPr>
        <w:t>RE Velma Coker</w:t>
      </w:r>
      <w:r>
        <w:rPr>
          <w:sz w:val="28"/>
          <w:szCs w:val="28"/>
        </w:rPr>
        <w:t>;</w:t>
      </w:r>
      <w:r w:rsidRPr="005C5BC1">
        <w:rPr>
          <w:sz w:val="28"/>
          <w:szCs w:val="28"/>
        </w:rPr>
        <w:t xml:space="preserve"> </w:t>
      </w:r>
      <w:r>
        <w:rPr>
          <w:sz w:val="28"/>
          <w:szCs w:val="28"/>
        </w:rPr>
        <w:t>RE Charlotte Nesser; RE Blake Harrison</w:t>
      </w:r>
    </w:p>
    <w:p w14:paraId="51A642B4" w14:textId="77777777" w:rsidR="005C5BC1" w:rsidRDefault="005C5BC1">
      <w:pPr>
        <w:pStyle w:val="Standard"/>
        <w:rPr>
          <w:rFonts w:hint="eastAsia"/>
          <w:b/>
          <w:bCs/>
          <w:sz w:val="28"/>
          <w:szCs w:val="28"/>
        </w:rPr>
      </w:pPr>
    </w:p>
    <w:p w14:paraId="0581610E" w14:textId="299A5C68" w:rsidR="002B59D6" w:rsidRDefault="000D7803">
      <w:pPr>
        <w:pStyle w:val="Standard"/>
        <w:rPr>
          <w:rFonts w:hint="eastAsia"/>
          <w:sz w:val="28"/>
          <w:szCs w:val="28"/>
        </w:rPr>
      </w:pPr>
      <w:r w:rsidRPr="0060020A">
        <w:rPr>
          <w:b/>
          <w:bCs/>
          <w:sz w:val="28"/>
          <w:szCs w:val="28"/>
        </w:rPr>
        <w:t>Call to Order, Opening Prayer</w:t>
      </w:r>
    </w:p>
    <w:p w14:paraId="0C20CB14" w14:textId="3E12C3C5" w:rsidR="005C5BC1" w:rsidRDefault="005C5BC1">
      <w:pPr>
        <w:pStyle w:val="Standard"/>
        <w:rPr>
          <w:rFonts w:hint="eastAsia"/>
          <w:sz w:val="28"/>
          <w:szCs w:val="28"/>
        </w:rPr>
      </w:pPr>
      <w:r>
        <w:rPr>
          <w:sz w:val="28"/>
          <w:szCs w:val="28"/>
        </w:rPr>
        <w:t xml:space="preserve">Meeting was called to order at 1:00 pm and opened with prayer by Moderator Heimbach. Those members who were not in attendance at the last meeting introduced themselves. </w:t>
      </w:r>
    </w:p>
    <w:p w14:paraId="57F12B80" w14:textId="77777777" w:rsidR="002B59D6" w:rsidRDefault="002B59D6">
      <w:pPr>
        <w:pStyle w:val="Standard"/>
        <w:rPr>
          <w:rFonts w:hint="eastAsia"/>
          <w:sz w:val="28"/>
          <w:szCs w:val="28"/>
        </w:rPr>
      </w:pPr>
    </w:p>
    <w:p w14:paraId="73589A43" w14:textId="2B001C23" w:rsidR="005C5BC1" w:rsidRPr="00E71713" w:rsidRDefault="000D7803">
      <w:pPr>
        <w:pStyle w:val="Standard"/>
        <w:rPr>
          <w:rFonts w:hint="eastAsia"/>
          <w:b/>
          <w:bCs/>
          <w:sz w:val="28"/>
          <w:szCs w:val="28"/>
        </w:rPr>
      </w:pPr>
      <w:r w:rsidRPr="0060020A">
        <w:rPr>
          <w:b/>
          <w:bCs/>
          <w:sz w:val="28"/>
          <w:szCs w:val="28"/>
        </w:rPr>
        <w:t>Approve Agenda</w:t>
      </w:r>
    </w:p>
    <w:p w14:paraId="259ED59A" w14:textId="77777777" w:rsidR="005C5BC1" w:rsidRDefault="005C5BC1" w:rsidP="005C5BC1">
      <w:pPr>
        <w:pStyle w:val="Standard"/>
        <w:rPr>
          <w:rFonts w:hint="eastAsia"/>
          <w:sz w:val="28"/>
          <w:szCs w:val="28"/>
        </w:rPr>
      </w:pPr>
      <w:r>
        <w:rPr>
          <w:sz w:val="28"/>
          <w:szCs w:val="28"/>
        </w:rPr>
        <w:t>The agenda was approved.</w:t>
      </w:r>
    </w:p>
    <w:p w14:paraId="676DAA99" w14:textId="77777777" w:rsidR="002B59D6" w:rsidRDefault="002B59D6">
      <w:pPr>
        <w:pStyle w:val="Standard"/>
        <w:rPr>
          <w:rFonts w:hint="eastAsia"/>
          <w:sz w:val="28"/>
          <w:szCs w:val="28"/>
        </w:rPr>
      </w:pPr>
    </w:p>
    <w:p w14:paraId="7536AFC8" w14:textId="3EB527EE" w:rsidR="002B59D6" w:rsidRDefault="000D7803">
      <w:pPr>
        <w:pStyle w:val="Standard"/>
        <w:rPr>
          <w:rFonts w:hint="eastAsia"/>
          <w:b/>
          <w:bCs/>
          <w:sz w:val="28"/>
          <w:szCs w:val="28"/>
        </w:rPr>
      </w:pPr>
      <w:r w:rsidRPr="0060020A">
        <w:rPr>
          <w:b/>
          <w:bCs/>
          <w:sz w:val="28"/>
          <w:szCs w:val="28"/>
        </w:rPr>
        <w:t>Approve CC Minutes of October 16, 2019</w:t>
      </w:r>
    </w:p>
    <w:p w14:paraId="46C99A2C" w14:textId="3C04FAB8" w:rsidR="005C5BC1" w:rsidRPr="005C5BC1" w:rsidRDefault="005C5BC1">
      <w:pPr>
        <w:pStyle w:val="Standard"/>
        <w:rPr>
          <w:rFonts w:hint="eastAsia"/>
          <w:sz w:val="28"/>
          <w:szCs w:val="28"/>
        </w:rPr>
      </w:pPr>
      <w:r w:rsidRPr="005C5BC1">
        <w:rPr>
          <w:sz w:val="28"/>
          <w:szCs w:val="28"/>
        </w:rPr>
        <w:t xml:space="preserve">The minutes were approved. </w:t>
      </w:r>
    </w:p>
    <w:p w14:paraId="4E0283B1" w14:textId="77777777" w:rsidR="002B59D6" w:rsidRDefault="002B59D6">
      <w:pPr>
        <w:pStyle w:val="Standard"/>
        <w:rPr>
          <w:rFonts w:hint="eastAsia"/>
          <w:sz w:val="28"/>
          <w:szCs w:val="28"/>
        </w:rPr>
      </w:pPr>
    </w:p>
    <w:p w14:paraId="28447245" w14:textId="349FF10A" w:rsidR="002B59D6" w:rsidRDefault="0060020A">
      <w:pPr>
        <w:pStyle w:val="Standard"/>
        <w:rPr>
          <w:rFonts w:hint="eastAsia"/>
          <w:b/>
          <w:bCs/>
          <w:sz w:val="28"/>
          <w:szCs w:val="28"/>
        </w:rPr>
      </w:pPr>
      <w:r w:rsidRPr="0060020A">
        <w:rPr>
          <w:b/>
          <w:bCs/>
          <w:sz w:val="28"/>
          <w:szCs w:val="28"/>
        </w:rPr>
        <w:t>Moderator Report:</w:t>
      </w:r>
      <w:r w:rsidR="000D7803" w:rsidRPr="0060020A">
        <w:rPr>
          <w:b/>
          <w:bCs/>
          <w:sz w:val="28"/>
          <w:szCs w:val="28"/>
        </w:rPr>
        <w:t xml:space="preserve"> Following Up on Previous Mission &amp; Business</w:t>
      </w:r>
    </w:p>
    <w:p w14:paraId="76EECBA5" w14:textId="42076FED" w:rsidR="005C5BC1" w:rsidRDefault="005C5BC1">
      <w:pPr>
        <w:pStyle w:val="Standard"/>
        <w:rPr>
          <w:rFonts w:hint="eastAsia"/>
          <w:b/>
          <w:bCs/>
          <w:sz w:val="28"/>
          <w:szCs w:val="28"/>
        </w:rPr>
      </w:pPr>
    </w:p>
    <w:p w14:paraId="325DC206" w14:textId="33D89707" w:rsidR="005C5BC1" w:rsidRDefault="005C5BC1">
      <w:pPr>
        <w:pStyle w:val="Standard"/>
        <w:rPr>
          <w:rFonts w:hint="eastAsia"/>
          <w:sz w:val="28"/>
          <w:szCs w:val="28"/>
        </w:rPr>
      </w:pPr>
      <w:r>
        <w:rPr>
          <w:sz w:val="28"/>
          <w:szCs w:val="28"/>
        </w:rPr>
        <w:t>The moderator reminded the body that John McKinnon was elected Vice-Moderator of the Coordinating Council.</w:t>
      </w:r>
    </w:p>
    <w:p w14:paraId="1726B6F8" w14:textId="43461040" w:rsidR="005C5BC1" w:rsidRDefault="005C5BC1">
      <w:pPr>
        <w:pStyle w:val="Standard"/>
        <w:rPr>
          <w:rFonts w:hint="eastAsia"/>
          <w:sz w:val="28"/>
          <w:szCs w:val="28"/>
        </w:rPr>
      </w:pPr>
    </w:p>
    <w:p w14:paraId="71EA3E04" w14:textId="17EFB3B9" w:rsidR="005C5BC1" w:rsidRPr="005C5BC1" w:rsidRDefault="005C5BC1">
      <w:pPr>
        <w:pStyle w:val="Standard"/>
        <w:rPr>
          <w:rFonts w:hint="eastAsia"/>
          <w:sz w:val="28"/>
          <w:szCs w:val="28"/>
        </w:rPr>
      </w:pPr>
      <w:r>
        <w:rPr>
          <w:sz w:val="28"/>
          <w:szCs w:val="28"/>
        </w:rPr>
        <w:t xml:space="preserve">The </w:t>
      </w:r>
      <w:r w:rsidR="00E71713">
        <w:rPr>
          <w:sz w:val="28"/>
          <w:szCs w:val="28"/>
        </w:rPr>
        <w:t>CC</w:t>
      </w:r>
      <w:r>
        <w:rPr>
          <w:sz w:val="28"/>
          <w:szCs w:val="28"/>
        </w:rPr>
        <w:t xml:space="preserve"> discussed the upgrade of the INP office computer system. </w:t>
      </w:r>
      <w:r w:rsidR="00E71713">
        <w:rPr>
          <w:sz w:val="28"/>
          <w:szCs w:val="28"/>
        </w:rPr>
        <w:t>Motion approved</w:t>
      </w:r>
      <w:r>
        <w:rPr>
          <w:sz w:val="28"/>
          <w:szCs w:val="28"/>
        </w:rPr>
        <w:t xml:space="preserve"> </w:t>
      </w:r>
      <w:r w:rsidR="00E71713">
        <w:rPr>
          <w:sz w:val="28"/>
          <w:szCs w:val="28"/>
        </w:rPr>
        <w:t>to</w:t>
      </w:r>
      <w:r>
        <w:rPr>
          <w:sz w:val="28"/>
          <w:szCs w:val="28"/>
        </w:rPr>
        <w:t xml:space="preserve"> upgrad</w:t>
      </w:r>
      <w:r w:rsidR="00E71713">
        <w:rPr>
          <w:sz w:val="28"/>
          <w:szCs w:val="28"/>
        </w:rPr>
        <w:t>e</w:t>
      </w:r>
      <w:r>
        <w:rPr>
          <w:sz w:val="28"/>
          <w:szCs w:val="28"/>
        </w:rPr>
        <w:t xml:space="preserve"> the current system through 3Nines. </w:t>
      </w:r>
    </w:p>
    <w:p w14:paraId="78AC3112" w14:textId="77777777" w:rsidR="005C5BC1" w:rsidRDefault="005C5BC1" w:rsidP="005C5BC1">
      <w:pPr>
        <w:pStyle w:val="Standard"/>
        <w:ind w:left="1426"/>
        <w:rPr>
          <w:rFonts w:hint="eastAsia"/>
          <w:sz w:val="28"/>
          <w:szCs w:val="28"/>
        </w:rPr>
      </w:pPr>
    </w:p>
    <w:p w14:paraId="3285EF53" w14:textId="5E59B6D5" w:rsidR="005C5BC1" w:rsidRDefault="005C5BC1" w:rsidP="005C5BC1">
      <w:pPr>
        <w:pStyle w:val="Standard"/>
        <w:rPr>
          <w:rFonts w:hint="eastAsia"/>
          <w:sz w:val="28"/>
          <w:szCs w:val="28"/>
        </w:rPr>
      </w:pPr>
      <w:r>
        <w:rPr>
          <w:sz w:val="28"/>
          <w:szCs w:val="28"/>
        </w:rPr>
        <w:t>There are three regions that have a vacancy on the Coordinating Council. T</w:t>
      </w:r>
      <w:r>
        <w:rPr>
          <w:rFonts w:hint="eastAsia"/>
          <w:sz w:val="28"/>
          <w:szCs w:val="28"/>
        </w:rPr>
        <w:t>h</w:t>
      </w:r>
      <w:r>
        <w:rPr>
          <w:sz w:val="28"/>
          <w:szCs w:val="28"/>
        </w:rPr>
        <w:t xml:space="preserve">e appropriate churches from regions 2, 3 and 4 are being contacted. </w:t>
      </w:r>
    </w:p>
    <w:p w14:paraId="4177FBDA" w14:textId="77777777" w:rsidR="005C5BC1" w:rsidRDefault="005C5BC1" w:rsidP="005C5BC1">
      <w:pPr>
        <w:pStyle w:val="Standard"/>
        <w:rPr>
          <w:rFonts w:hint="eastAsia"/>
          <w:sz w:val="28"/>
          <w:szCs w:val="28"/>
        </w:rPr>
      </w:pPr>
    </w:p>
    <w:p w14:paraId="6FB80F47" w14:textId="5B38088A" w:rsidR="0060020A" w:rsidRDefault="005C5BC1" w:rsidP="0060020A">
      <w:pPr>
        <w:pStyle w:val="Standard"/>
        <w:rPr>
          <w:rFonts w:hint="eastAsia"/>
          <w:sz w:val="28"/>
          <w:szCs w:val="28"/>
        </w:rPr>
      </w:pPr>
      <w:r>
        <w:rPr>
          <w:sz w:val="28"/>
          <w:szCs w:val="28"/>
        </w:rPr>
        <w:t xml:space="preserve">The Fall Newsletter was a good publication. Anyone who did not receive it who would like to do so should notify Sue MacHugh in the presbytery office. </w:t>
      </w:r>
    </w:p>
    <w:p w14:paraId="49265F24" w14:textId="77777777" w:rsidR="005C5BC1" w:rsidRDefault="005C5BC1" w:rsidP="0060020A">
      <w:pPr>
        <w:pStyle w:val="Standard"/>
        <w:rPr>
          <w:rFonts w:hint="eastAsia"/>
          <w:sz w:val="28"/>
          <w:szCs w:val="28"/>
        </w:rPr>
      </w:pPr>
    </w:p>
    <w:p w14:paraId="1FF04B09" w14:textId="77777777" w:rsidR="005C5BC1" w:rsidRDefault="00B03D4D" w:rsidP="0060020A">
      <w:pPr>
        <w:pStyle w:val="Standard"/>
        <w:rPr>
          <w:rFonts w:hint="eastAsia"/>
          <w:b/>
          <w:bCs/>
          <w:sz w:val="28"/>
          <w:szCs w:val="28"/>
        </w:rPr>
      </w:pPr>
      <w:r w:rsidRPr="0060020A">
        <w:rPr>
          <w:b/>
          <w:bCs/>
          <w:sz w:val="28"/>
          <w:szCs w:val="28"/>
        </w:rPr>
        <w:t>Stated</w:t>
      </w:r>
      <w:r w:rsidR="000D7803" w:rsidRPr="0060020A">
        <w:rPr>
          <w:b/>
          <w:bCs/>
          <w:sz w:val="28"/>
          <w:szCs w:val="28"/>
        </w:rPr>
        <w:t xml:space="preserve"> Clerk Report</w:t>
      </w:r>
    </w:p>
    <w:p w14:paraId="7A4B740C" w14:textId="77777777" w:rsidR="005C5BC1" w:rsidRDefault="005C5BC1" w:rsidP="0060020A">
      <w:pPr>
        <w:pStyle w:val="Standard"/>
        <w:rPr>
          <w:rFonts w:hint="eastAsia"/>
          <w:b/>
          <w:bCs/>
          <w:sz w:val="28"/>
          <w:szCs w:val="28"/>
        </w:rPr>
      </w:pPr>
    </w:p>
    <w:p w14:paraId="46CC4B4E" w14:textId="77777777" w:rsidR="005C5BC1" w:rsidRDefault="005C5BC1" w:rsidP="0060020A">
      <w:pPr>
        <w:pStyle w:val="Standard"/>
        <w:rPr>
          <w:rFonts w:hint="eastAsia"/>
          <w:sz w:val="28"/>
          <w:szCs w:val="28"/>
        </w:rPr>
      </w:pPr>
      <w:r>
        <w:rPr>
          <w:sz w:val="28"/>
          <w:szCs w:val="28"/>
        </w:rPr>
        <w:t xml:space="preserve">The clerk reported that the INP Foundation will present some by-law changes to the presbytery at its next meeting. </w:t>
      </w:r>
    </w:p>
    <w:p w14:paraId="74E0E4CB" w14:textId="77777777" w:rsidR="005C5BC1" w:rsidRDefault="005C5BC1" w:rsidP="0060020A">
      <w:pPr>
        <w:pStyle w:val="Standard"/>
        <w:rPr>
          <w:rFonts w:hint="eastAsia"/>
          <w:sz w:val="28"/>
          <w:szCs w:val="28"/>
        </w:rPr>
      </w:pPr>
    </w:p>
    <w:p w14:paraId="720DE103" w14:textId="5D665B77" w:rsidR="005C5BC1" w:rsidRPr="0060020A" w:rsidRDefault="005C5BC1" w:rsidP="0060020A">
      <w:pPr>
        <w:pStyle w:val="Standard"/>
        <w:rPr>
          <w:rFonts w:hint="eastAsia"/>
          <w:sz w:val="28"/>
          <w:szCs w:val="28"/>
        </w:rPr>
      </w:pPr>
      <w:r>
        <w:rPr>
          <w:sz w:val="28"/>
          <w:szCs w:val="28"/>
        </w:rPr>
        <w:t xml:space="preserve">She has been part of the conversations about Dwight Mission and its struggles. She read the statement that had been released the previous day: </w:t>
      </w:r>
    </w:p>
    <w:p w14:paraId="1F1691EC" w14:textId="5C33F790" w:rsidR="005C5BC1" w:rsidRPr="005C5BC1" w:rsidRDefault="005C5BC1" w:rsidP="005C5BC1">
      <w:pPr>
        <w:pStyle w:val="Standard"/>
        <w:ind w:left="709"/>
        <w:rPr>
          <w:rFonts w:hint="eastAsia"/>
          <w:sz w:val="28"/>
          <w:szCs w:val="28"/>
        </w:rPr>
      </w:pPr>
      <w:r w:rsidRPr="005C5BC1">
        <w:rPr>
          <w:sz w:val="28"/>
          <w:szCs w:val="28"/>
        </w:rPr>
        <w:t xml:space="preserve">With immense sadness The Dwight Presbyterian Mission Board of Directors has voted to suspend all operations at the Dwight Mission Camp and Conference Center effective December 15, 2019. In the midst of diligent work, prayers, and discernment we continue to pursue the best options for the facility with hopes to develop a model to extend the legacy to future generations. In the interim we recommend campers seek out opportunities for camp and other connectional ministries through their church and Presbytery for 2020. We ask for our Community's continued prayers in these trying times. Questions or comments can be addressed to </w:t>
      </w:r>
      <w:hyperlink r:id="rId8" w:history="1">
        <w:r w:rsidRPr="005C5BC1">
          <w:rPr>
            <w:rStyle w:val="Hyperlink"/>
            <w:sz w:val="28"/>
            <w:szCs w:val="28"/>
          </w:rPr>
          <w:t>DwightMissionBoard@gmail.com</w:t>
        </w:r>
      </w:hyperlink>
    </w:p>
    <w:p w14:paraId="7BD0C0C7" w14:textId="1EEAF14A" w:rsidR="002B59D6" w:rsidRDefault="005C5BC1">
      <w:pPr>
        <w:pStyle w:val="Standard"/>
        <w:rPr>
          <w:rFonts w:hint="eastAsia"/>
          <w:sz w:val="28"/>
          <w:szCs w:val="28"/>
        </w:rPr>
      </w:pPr>
      <w:r>
        <w:rPr>
          <w:sz w:val="28"/>
          <w:szCs w:val="28"/>
        </w:rPr>
        <w:t xml:space="preserve">The </w:t>
      </w:r>
      <w:r w:rsidR="00E71713">
        <w:rPr>
          <w:sz w:val="28"/>
          <w:szCs w:val="28"/>
        </w:rPr>
        <w:t>CC</w:t>
      </w:r>
      <w:r>
        <w:rPr>
          <w:sz w:val="28"/>
          <w:szCs w:val="28"/>
        </w:rPr>
        <w:t xml:space="preserve"> expressed great sadness and dismay that they had not known that the issues were as extreme and wished th</w:t>
      </w:r>
      <w:r w:rsidR="005E05D2">
        <w:rPr>
          <w:sz w:val="28"/>
          <w:szCs w:val="28"/>
        </w:rPr>
        <w:t xml:space="preserve">ey had been apprised of the situation. </w:t>
      </w:r>
    </w:p>
    <w:p w14:paraId="1DA813AB" w14:textId="77777777" w:rsidR="005C5BC1" w:rsidRDefault="005C5BC1">
      <w:pPr>
        <w:pStyle w:val="Standard"/>
        <w:rPr>
          <w:rFonts w:hint="eastAsia"/>
          <w:sz w:val="28"/>
          <w:szCs w:val="28"/>
        </w:rPr>
      </w:pPr>
    </w:p>
    <w:p w14:paraId="114A2609" w14:textId="436039B7" w:rsidR="005C5BC1" w:rsidRPr="005C5BC1" w:rsidRDefault="00B03D4D">
      <w:pPr>
        <w:pStyle w:val="Standard"/>
        <w:rPr>
          <w:rFonts w:hint="eastAsia"/>
          <w:b/>
          <w:bCs/>
          <w:sz w:val="28"/>
          <w:szCs w:val="28"/>
          <w:u w:val="single"/>
        </w:rPr>
      </w:pPr>
      <w:r w:rsidRPr="0060020A">
        <w:rPr>
          <w:b/>
          <w:bCs/>
          <w:sz w:val="28"/>
          <w:szCs w:val="28"/>
        </w:rPr>
        <w:t>INP</w:t>
      </w:r>
      <w:r w:rsidR="000D7803" w:rsidRPr="0060020A">
        <w:rPr>
          <w:b/>
          <w:bCs/>
          <w:sz w:val="28"/>
          <w:szCs w:val="28"/>
        </w:rPr>
        <w:t xml:space="preserve"> Moderator Report</w:t>
      </w:r>
      <w:r w:rsidR="005C5BC1" w:rsidRPr="00E71713">
        <w:rPr>
          <w:b/>
          <w:bCs/>
          <w:sz w:val="28"/>
          <w:szCs w:val="28"/>
        </w:rPr>
        <w:t xml:space="preserve">: </w:t>
      </w:r>
      <w:r w:rsidR="005C5BC1">
        <w:rPr>
          <w:sz w:val="28"/>
          <w:szCs w:val="28"/>
        </w:rPr>
        <w:t xml:space="preserve">The moderator reported on the “branding” with the new logo. There are three posters coming to be displayed in the office. Next will be a worship banner to be used at presbytery meetings and other gatherings. The body requested that the digital logos be made available on the INP website. </w:t>
      </w:r>
    </w:p>
    <w:p w14:paraId="1BB447A5" w14:textId="6E2D57E2" w:rsidR="005C5BC1" w:rsidRDefault="005C5BC1">
      <w:pPr>
        <w:pStyle w:val="Standard"/>
        <w:rPr>
          <w:rFonts w:hint="eastAsia"/>
          <w:sz w:val="28"/>
          <w:szCs w:val="28"/>
        </w:rPr>
      </w:pPr>
    </w:p>
    <w:p w14:paraId="5981760A" w14:textId="569A49D4" w:rsidR="005C5BC1" w:rsidRDefault="005C5BC1">
      <w:pPr>
        <w:pStyle w:val="Standard"/>
        <w:rPr>
          <w:rFonts w:hint="eastAsia"/>
          <w:sz w:val="28"/>
          <w:szCs w:val="28"/>
        </w:rPr>
      </w:pPr>
      <w:r>
        <w:rPr>
          <w:sz w:val="28"/>
          <w:szCs w:val="28"/>
        </w:rPr>
        <w:t xml:space="preserve">The planning for the stated meeting for February is in the works. Consultant David Sawyer has agreed to attend. The Board of Pensions will be offering a pre-event on “Healthy Pastor, Healthy Church”. </w:t>
      </w:r>
    </w:p>
    <w:p w14:paraId="2FE5D705" w14:textId="0638B674" w:rsidR="005C5BC1" w:rsidRDefault="005C5BC1">
      <w:pPr>
        <w:pStyle w:val="Standard"/>
        <w:rPr>
          <w:rFonts w:hint="eastAsia"/>
          <w:sz w:val="28"/>
          <w:szCs w:val="28"/>
        </w:rPr>
      </w:pPr>
    </w:p>
    <w:p w14:paraId="26938184" w14:textId="796F4ABB" w:rsidR="005C5BC1" w:rsidRDefault="005C5BC1">
      <w:pPr>
        <w:pStyle w:val="Standard"/>
        <w:rPr>
          <w:rFonts w:hint="eastAsia"/>
          <w:sz w:val="28"/>
          <w:szCs w:val="28"/>
        </w:rPr>
      </w:pPr>
      <w:r>
        <w:rPr>
          <w:sz w:val="28"/>
          <w:szCs w:val="28"/>
        </w:rPr>
        <w:t>The Moderator appoints TE Greg Amen to the Committee on Administratio</w:t>
      </w:r>
      <w:r>
        <w:rPr>
          <w:rFonts w:hint="eastAsia"/>
          <w:sz w:val="28"/>
          <w:szCs w:val="28"/>
        </w:rPr>
        <w:t>n</w:t>
      </w:r>
      <w:r>
        <w:rPr>
          <w:sz w:val="28"/>
          <w:szCs w:val="28"/>
        </w:rPr>
        <w:t xml:space="preserve">, class of 2022 and RE Ted Tiger to the Committee on Preparation for Ministry, class of 2022. These appointments will be confirmed at the next presbytery meeting. </w:t>
      </w:r>
    </w:p>
    <w:p w14:paraId="478914B5" w14:textId="5586D9E3" w:rsidR="005C5BC1" w:rsidRDefault="005C5BC1">
      <w:pPr>
        <w:pStyle w:val="Standard"/>
        <w:rPr>
          <w:rFonts w:hint="eastAsia"/>
          <w:sz w:val="28"/>
          <w:szCs w:val="28"/>
        </w:rPr>
      </w:pPr>
    </w:p>
    <w:p w14:paraId="3161B1CE" w14:textId="50751CB4" w:rsidR="005C5BC1" w:rsidRDefault="005C5BC1">
      <w:pPr>
        <w:pStyle w:val="Standard"/>
        <w:rPr>
          <w:rFonts w:hint="eastAsia"/>
          <w:sz w:val="28"/>
          <w:szCs w:val="28"/>
        </w:rPr>
      </w:pPr>
      <w:r>
        <w:rPr>
          <w:sz w:val="28"/>
          <w:szCs w:val="28"/>
        </w:rPr>
        <w:t xml:space="preserve">Discussion ensued regarding publicity. </w:t>
      </w:r>
    </w:p>
    <w:p w14:paraId="37DB12C9" w14:textId="77777777" w:rsidR="005C5BC1" w:rsidRDefault="005C5BC1">
      <w:pPr>
        <w:pStyle w:val="Standard"/>
        <w:rPr>
          <w:rFonts w:hint="eastAsia"/>
          <w:sz w:val="28"/>
          <w:szCs w:val="28"/>
        </w:rPr>
      </w:pPr>
    </w:p>
    <w:p w14:paraId="6DAB72E2" w14:textId="2BE5C936" w:rsidR="0060020A" w:rsidRDefault="0060020A">
      <w:pPr>
        <w:pStyle w:val="Standard"/>
        <w:rPr>
          <w:rFonts w:hint="eastAsia"/>
          <w:sz w:val="28"/>
          <w:szCs w:val="28"/>
        </w:rPr>
      </w:pPr>
      <w:r w:rsidRPr="0060020A">
        <w:rPr>
          <w:b/>
          <w:bCs/>
          <w:sz w:val="28"/>
          <w:szCs w:val="28"/>
        </w:rPr>
        <w:t>Reports from Committees</w:t>
      </w:r>
    </w:p>
    <w:p w14:paraId="17AA7D53" w14:textId="60E7A3FD" w:rsidR="0060020A" w:rsidRDefault="0060020A" w:rsidP="005C5BC1">
      <w:pPr>
        <w:pStyle w:val="Standard"/>
        <w:rPr>
          <w:rFonts w:hint="eastAsia"/>
          <w:sz w:val="28"/>
          <w:szCs w:val="28"/>
        </w:rPr>
      </w:pPr>
      <w:r w:rsidRPr="005C5BC1">
        <w:rPr>
          <w:sz w:val="28"/>
          <w:szCs w:val="28"/>
          <w:u w:val="single"/>
        </w:rPr>
        <w:t>Committee on Administration</w:t>
      </w:r>
      <w:r w:rsidR="005C5BC1">
        <w:rPr>
          <w:sz w:val="28"/>
          <w:szCs w:val="28"/>
        </w:rPr>
        <w:t xml:space="preserve">: RE Craig Stanley, moderator of COA, provided highlights of the last meeting. </w:t>
      </w:r>
    </w:p>
    <w:p w14:paraId="610476A9" w14:textId="77777777" w:rsidR="005C5BC1" w:rsidRPr="005C5BC1" w:rsidRDefault="005C5BC1" w:rsidP="005C5BC1">
      <w:pPr>
        <w:pStyle w:val="Standard"/>
        <w:rPr>
          <w:rFonts w:hint="eastAsia"/>
          <w:sz w:val="28"/>
          <w:szCs w:val="28"/>
          <w:u w:val="single"/>
        </w:rPr>
      </w:pPr>
    </w:p>
    <w:p w14:paraId="42D317EB" w14:textId="489B3446" w:rsidR="005C5BC1" w:rsidRDefault="0060020A" w:rsidP="005C5BC1">
      <w:pPr>
        <w:pStyle w:val="Standard"/>
        <w:rPr>
          <w:rFonts w:hint="eastAsia"/>
          <w:sz w:val="28"/>
          <w:szCs w:val="28"/>
        </w:rPr>
      </w:pPr>
      <w:r w:rsidRPr="005C5BC1">
        <w:rPr>
          <w:sz w:val="28"/>
          <w:szCs w:val="28"/>
          <w:u w:val="single"/>
        </w:rPr>
        <w:t>Committee on Ministry</w:t>
      </w:r>
      <w:r w:rsidR="005C5BC1">
        <w:rPr>
          <w:sz w:val="28"/>
          <w:szCs w:val="28"/>
        </w:rPr>
        <w:t>: RE Martin McNeese, moderator of COM, provided information from their N</w:t>
      </w:r>
      <w:r w:rsidR="005C5BC1">
        <w:rPr>
          <w:rFonts w:hint="eastAsia"/>
          <w:sz w:val="28"/>
          <w:szCs w:val="28"/>
        </w:rPr>
        <w:t>o</w:t>
      </w:r>
      <w:r w:rsidR="005C5BC1">
        <w:rPr>
          <w:sz w:val="28"/>
          <w:szCs w:val="28"/>
        </w:rPr>
        <w:t>vember 5</w:t>
      </w:r>
      <w:r w:rsidR="005C5BC1" w:rsidRPr="005C5BC1">
        <w:rPr>
          <w:sz w:val="28"/>
          <w:szCs w:val="28"/>
          <w:vertAlign w:val="superscript"/>
        </w:rPr>
        <w:t>th</w:t>
      </w:r>
      <w:r w:rsidR="005C5BC1">
        <w:rPr>
          <w:sz w:val="28"/>
          <w:szCs w:val="28"/>
        </w:rPr>
        <w:t xml:space="preserve"> meeting. He also made the following motion: </w:t>
      </w:r>
    </w:p>
    <w:p w14:paraId="500F1EC0" w14:textId="17BCB4C8" w:rsidR="0060020A" w:rsidRDefault="005C5BC1" w:rsidP="005C5BC1">
      <w:pPr>
        <w:pStyle w:val="Standard"/>
        <w:ind w:left="709"/>
        <w:rPr>
          <w:rFonts w:hint="eastAsia"/>
          <w:sz w:val="28"/>
          <w:szCs w:val="28"/>
        </w:rPr>
      </w:pPr>
      <w:r>
        <w:rPr>
          <w:sz w:val="28"/>
          <w:szCs w:val="28"/>
        </w:rPr>
        <w:lastRenderedPageBreak/>
        <w:t>That in accordance with the book of O</w:t>
      </w:r>
      <w:r>
        <w:rPr>
          <w:rFonts w:hint="eastAsia"/>
          <w:sz w:val="28"/>
          <w:szCs w:val="28"/>
        </w:rPr>
        <w:t>r</w:t>
      </w:r>
      <w:r>
        <w:rPr>
          <w:sz w:val="28"/>
          <w:szCs w:val="28"/>
        </w:rPr>
        <w:t xml:space="preserve">der (D-10.0106) the </w:t>
      </w:r>
      <w:r w:rsidR="00E71713">
        <w:rPr>
          <w:sz w:val="28"/>
          <w:szCs w:val="28"/>
        </w:rPr>
        <w:t>CC</w:t>
      </w:r>
      <w:r>
        <w:rPr>
          <w:sz w:val="28"/>
          <w:szCs w:val="28"/>
        </w:rPr>
        <w:t xml:space="preserve"> authorize up to $4,000 per month for the purpose of hiring a part time temporary supply pastor for </w:t>
      </w:r>
      <w:r w:rsidR="00366F2F">
        <w:rPr>
          <w:sz w:val="28"/>
          <w:szCs w:val="28"/>
        </w:rPr>
        <w:t>a congregation in INP</w:t>
      </w:r>
      <w:r>
        <w:rPr>
          <w:sz w:val="28"/>
          <w:szCs w:val="28"/>
        </w:rPr>
        <w:t xml:space="preserve">. This contract would be for a period of six (6) months with a thirty day out clause and could be renewed if necessary. Reimbursable expenses and continuing education will be paid by the church. </w:t>
      </w:r>
      <w:r w:rsidRPr="00366F2F">
        <w:rPr>
          <w:b/>
          <w:bCs/>
          <w:sz w:val="28"/>
          <w:szCs w:val="28"/>
        </w:rPr>
        <w:t>Motion</w:t>
      </w:r>
      <w:r>
        <w:rPr>
          <w:sz w:val="28"/>
          <w:szCs w:val="28"/>
        </w:rPr>
        <w:t xml:space="preserve"> approved. </w:t>
      </w:r>
    </w:p>
    <w:p w14:paraId="574FA6CB" w14:textId="77777777" w:rsidR="005C5BC1" w:rsidRDefault="005C5BC1" w:rsidP="005C5BC1">
      <w:pPr>
        <w:pStyle w:val="Standard"/>
        <w:rPr>
          <w:rFonts w:hint="eastAsia"/>
          <w:sz w:val="28"/>
          <w:szCs w:val="28"/>
        </w:rPr>
      </w:pPr>
    </w:p>
    <w:p w14:paraId="4A750BCD" w14:textId="2FBBE047" w:rsidR="0060020A" w:rsidRDefault="0060020A" w:rsidP="005C5BC1">
      <w:pPr>
        <w:pStyle w:val="Standard"/>
        <w:rPr>
          <w:rFonts w:hint="eastAsia"/>
          <w:sz w:val="28"/>
          <w:szCs w:val="28"/>
        </w:rPr>
      </w:pPr>
      <w:r w:rsidRPr="005C5BC1">
        <w:rPr>
          <w:sz w:val="28"/>
          <w:szCs w:val="28"/>
          <w:u w:val="single"/>
        </w:rPr>
        <w:t>Committee on Preparation for Ministry</w:t>
      </w:r>
      <w:r w:rsidR="005C5BC1">
        <w:rPr>
          <w:sz w:val="28"/>
          <w:szCs w:val="28"/>
        </w:rPr>
        <w:t xml:space="preserve">: The moderator was not present, but RE Craig Stanley presented their report. </w:t>
      </w:r>
    </w:p>
    <w:p w14:paraId="26BF19D7" w14:textId="77777777" w:rsidR="005C5BC1" w:rsidRDefault="005C5BC1" w:rsidP="005C5BC1">
      <w:pPr>
        <w:pStyle w:val="Standard"/>
        <w:rPr>
          <w:rFonts w:hint="eastAsia"/>
          <w:sz w:val="28"/>
          <w:szCs w:val="28"/>
        </w:rPr>
      </w:pPr>
    </w:p>
    <w:p w14:paraId="5A024A0B" w14:textId="147C7CA4" w:rsidR="0060020A" w:rsidRDefault="0060020A" w:rsidP="005C5BC1">
      <w:pPr>
        <w:pStyle w:val="Standard"/>
        <w:rPr>
          <w:rFonts w:hint="eastAsia"/>
          <w:sz w:val="28"/>
          <w:szCs w:val="28"/>
        </w:rPr>
      </w:pPr>
      <w:r w:rsidRPr="005C5BC1">
        <w:rPr>
          <w:sz w:val="28"/>
          <w:szCs w:val="28"/>
          <w:u w:val="single"/>
        </w:rPr>
        <w:t>Committee on Nominations and Representation</w:t>
      </w:r>
      <w:r w:rsidR="005C5BC1">
        <w:rPr>
          <w:sz w:val="28"/>
          <w:szCs w:val="28"/>
        </w:rPr>
        <w:t xml:space="preserve">: Written report was presented. They are actively looking for 3 Ruling Elders. </w:t>
      </w:r>
    </w:p>
    <w:p w14:paraId="682DB324" w14:textId="707E3675" w:rsidR="002B59D6" w:rsidRDefault="002B59D6" w:rsidP="0060020A">
      <w:pPr>
        <w:pStyle w:val="Standard"/>
        <w:rPr>
          <w:rFonts w:hint="eastAsia"/>
          <w:sz w:val="28"/>
          <w:szCs w:val="28"/>
        </w:rPr>
      </w:pPr>
    </w:p>
    <w:p w14:paraId="3C3E665D" w14:textId="4BD135C5" w:rsidR="002B59D6" w:rsidRDefault="0060020A">
      <w:pPr>
        <w:pStyle w:val="Standard"/>
        <w:rPr>
          <w:rFonts w:hint="eastAsia"/>
          <w:sz w:val="28"/>
          <w:szCs w:val="28"/>
        </w:rPr>
      </w:pPr>
      <w:r w:rsidRPr="0060020A">
        <w:rPr>
          <w:b/>
          <w:bCs/>
          <w:sz w:val="28"/>
          <w:szCs w:val="28"/>
        </w:rPr>
        <w:t>Reports from INP Networks</w:t>
      </w:r>
    </w:p>
    <w:p w14:paraId="2ABAB5F9" w14:textId="57E3D544" w:rsidR="005C5BC1" w:rsidRPr="005C5BC1" w:rsidRDefault="000D7803" w:rsidP="005C5BC1">
      <w:pPr>
        <w:pStyle w:val="Standard"/>
        <w:rPr>
          <w:rFonts w:hint="eastAsia"/>
          <w:sz w:val="28"/>
          <w:szCs w:val="28"/>
        </w:rPr>
      </w:pPr>
      <w:r w:rsidRPr="005C5BC1">
        <w:rPr>
          <w:sz w:val="28"/>
          <w:szCs w:val="28"/>
          <w:u w:val="single"/>
        </w:rPr>
        <w:t>Congregational Support Network</w:t>
      </w:r>
      <w:r w:rsidR="005C5BC1" w:rsidRPr="005C5BC1">
        <w:rPr>
          <w:sz w:val="28"/>
          <w:szCs w:val="28"/>
        </w:rPr>
        <w:t>: TE Scott White</w:t>
      </w:r>
      <w:r w:rsidR="005C5BC1">
        <w:rPr>
          <w:sz w:val="28"/>
          <w:szCs w:val="28"/>
        </w:rPr>
        <w:t xml:space="preserve"> reported for the network. They will be reaching out to congregations in early 2020 to seek input. </w:t>
      </w:r>
    </w:p>
    <w:p w14:paraId="388D5563" w14:textId="77777777" w:rsidR="002B59D6" w:rsidRDefault="002B59D6">
      <w:pPr>
        <w:pStyle w:val="Standard"/>
        <w:rPr>
          <w:rFonts w:hint="eastAsia"/>
          <w:sz w:val="28"/>
          <w:szCs w:val="28"/>
        </w:rPr>
      </w:pPr>
    </w:p>
    <w:p w14:paraId="62C8D8FC" w14:textId="7D39889A" w:rsidR="002B59D6" w:rsidRDefault="000D7803">
      <w:pPr>
        <w:pStyle w:val="Standard"/>
        <w:rPr>
          <w:rFonts w:hint="eastAsia"/>
          <w:sz w:val="28"/>
          <w:szCs w:val="28"/>
        </w:rPr>
      </w:pPr>
      <w:r w:rsidRPr="0060020A">
        <w:rPr>
          <w:b/>
          <w:bCs/>
          <w:sz w:val="28"/>
          <w:szCs w:val="28"/>
        </w:rPr>
        <w:t>New Business</w:t>
      </w:r>
    </w:p>
    <w:p w14:paraId="3B5F2ED2" w14:textId="77777777" w:rsidR="005C5BC1" w:rsidRDefault="00B03D4D" w:rsidP="005C5BC1">
      <w:pPr>
        <w:pStyle w:val="Standard"/>
        <w:rPr>
          <w:rFonts w:hint="eastAsia"/>
          <w:sz w:val="28"/>
          <w:szCs w:val="28"/>
        </w:rPr>
      </w:pPr>
      <w:r w:rsidRPr="0060020A">
        <w:rPr>
          <w:sz w:val="28"/>
          <w:szCs w:val="28"/>
        </w:rPr>
        <w:t>Concerns</w:t>
      </w:r>
      <w:r w:rsidR="005C5BC1">
        <w:rPr>
          <w:sz w:val="28"/>
          <w:szCs w:val="28"/>
        </w:rPr>
        <w:t xml:space="preserve">: </w:t>
      </w:r>
    </w:p>
    <w:p w14:paraId="4E393754" w14:textId="480322E9" w:rsidR="002B59D6" w:rsidRDefault="005C5BC1" w:rsidP="005C5BC1">
      <w:pPr>
        <w:pStyle w:val="Standard"/>
        <w:numPr>
          <w:ilvl w:val="0"/>
          <w:numId w:val="10"/>
        </w:numPr>
        <w:rPr>
          <w:rFonts w:hint="eastAsia"/>
          <w:sz w:val="28"/>
          <w:szCs w:val="28"/>
        </w:rPr>
      </w:pPr>
      <w:r>
        <w:rPr>
          <w:sz w:val="28"/>
          <w:szCs w:val="28"/>
        </w:rPr>
        <w:t xml:space="preserve">RE Sue Johnson raised a concern about the Pulpit Supply List. The COM will look at these concerns. </w:t>
      </w:r>
    </w:p>
    <w:p w14:paraId="34A59250" w14:textId="77777777" w:rsidR="005C5BC1" w:rsidRPr="0060020A" w:rsidRDefault="005C5BC1" w:rsidP="005C5BC1">
      <w:pPr>
        <w:pStyle w:val="Standard"/>
        <w:rPr>
          <w:rFonts w:hint="eastAsia"/>
          <w:sz w:val="28"/>
          <w:szCs w:val="28"/>
        </w:rPr>
      </w:pPr>
    </w:p>
    <w:p w14:paraId="77921AD4" w14:textId="77777777" w:rsidR="005C5BC1" w:rsidRDefault="000D7803" w:rsidP="005C5BC1">
      <w:pPr>
        <w:pStyle w:val="Standard"/>
        <w:rPr>
          <w:rFonts w:hint="eastAsia"/>
          <w:sz w:val="28"/>
          <w:szCs w:val="28"/>
        </w:rPr>
      </w:pPr>
      <w:r w:rsidRPr="0060020A">
        <w:rPr>
          <w:sz w:val="28"/>
          <w:szCs w:val="28"/>
        </w:rPr>
        <w:t>Suggestions</w:t>
      </w:r>
      <w:r w:rsidR="005C5BC1">
        <w:rPr>
          <w:sz w:val="28"/>
          <w:szCs w:val="28"/>
        </w:rPr>
        <w:t xml:space="preserve">: </w:t>
      </w:r>
    </w:p>
    <w:p w14:paraId="6BE6CF13" w14:textId="10025D1D" w:rsidR="002B59D6" w:rsidRDefault="005C5BC1" w:rsidP="005C5BC1">
      <w:pPr>
        <w:pStyle w:val="Standard"/>
        <w:numPr>
          <w:ilvl w:val="0"/>
          <w:numId w:val="9"/>
        </w:numPr>
        <w:rPr>
          <w:rFonts w:hint="eastAsia"/>
          <w:sz w:val="28"/>
          <w:szCs w:val="28"/>
        </w:rPr>
      </w:pPr>
      <w:r>
        <w:rPr>
          <w:sz w:val="28"/>
          <w:szCs w:val="28"/>
        </w:rPr>
        <w:t xml:space="preserve">TE Jim Burns requested the formation of a new network: Care of Pastoral Leaders. </w:t>
      </w:r>
      <w:r w:rsidR="00E71713">
        <w:rPr>
          <w:sz w:val="28"/>
          <w:szCs w:val="28"/>
        </w:rPr>
        <w:t>Motion was made and</w:t>
      </w:r>
      <w:r>
        <w:rPr>
          <w:sz w:val="28"/>
          <w:szCs w:val="28"/>
        </w:rPr>
        <w:t xml:space="preserve"> approved. The CC approved $2000 for the work in 2020. </w:t>
      </w:r>
    </w:p>
    <w:p w14:paraId="2F8B3578" w14:textId="41B892A0" w:rsidR="005C5BC1" w:rsidRDefault="005C5BC1" w:rsidP="005C5BC1">
      <w:pPr>
        <w:pStyle w:val="Standard"/>
        <w:numPr>
          <w:ilvl w:val="0"/>
          <w:numId w:val="9"/>
        </w:numPr>
        <w:rPr>
          <w:rFonts w:hint="eastAsia"/>
          <w:sz w:val="28"/>
          <w:szCs w:val="28"/>
        </w:rPr>
      </w:pPr>
      <w:r>
        <w:rPr>
          <w:sz w:val="28"/>
          <w:szCs w:val="28"/>
        </w:rPr>
        <w:t>Leigh M</w:t>
      </w:r>
      <w:r>
        <w:rPr>
          <w:rFonts w:hint="eastAsia"/>
          <w:sz w:val="28"/>
          <w:szCs w:val="28"/>
        </w:rPr>
        <w:t>i</w:t>
      </w:r>
      <w:r>
        <w:rPr>
          <w:sz w:val="28"/>
          <w:szCs w:val="28"/>
        </w:rPr>
        <w:t>ller, staff at First P</w:t>
      </w:r>
      <w:r>
        <w:rPr>
          <w:rFonts w:hint="eastAsia"/>
          <w:sz w:val="28"/>
          <w:szCs w:val="28"/>
        </w:rPr>
        <w:t>r</w:t>
      </w:r>
      <w:r>
        <w:rPr>
          <w:sz w:val="28"/>
          <w:szCs w:val="28"/>
        </w:rPr>
        <w:t xml:space="preserve">esbyterian Church, OKC requested the formation of a Youth Ministries Network. The network was approved. The CC approved $15,500 for the work of the network in 2020. </w:t>
      </w:r>
    </w:p>
    <w:p w14:paraId="60DDE1EF" w14:textId="149647F0" w:rsidR="005C5BC1" w:rsidRDefault="005C5BC1" w:rsidP="005C5BC1">
      <w:pPr>
        <w:pStyle w:val="Standard"/>
        <w:numPr>
          <w:ilvl w:val="0"/>
          <w:numId w:val="9"/>
        </w:numPr>
        <w:rPr>
          <w:rFonts w:hint="eastAsia"/>
          <w:sz w:val="28"/>
          <w:szCs w:val="28"/>
        </w:rPr>
      </w:pPr>
      <w:r>
        <w:rPr>
          <w:rFonts w:hint="eastAsia"/>
          <w:sz w:val="28"/>
          <w:szCs w:val="28"/>
        </w:rPr>
        <w:t>T</w:t>
      </w:r>
      <w:r>
        <w:rPr>
          <w:sz w:val="28"/>
          <w:szCs w:val="28"/>
        </w:rPr>
        <w:t xml:space="preserve">he body approved a financial “thank you” gift to the staff at the end of the year. </w:t>
      </w:r>
    </w:p>
    <w:p w14:paraId="1510D498" w14:textId="77777777" w:rsidR="005C5BC1" w:rsidRPr="005C5BC1" w:rsidRDefault="005C5BC1" w:rsidP="005C5BC1">
      <w:pPr>
        <w:pStyle w:val="Standard"/>
        <w:rPr>
          <w:rFonts w:hint="eastAsia"/>
          <w:sz w:val="28"/>
          <w:szCs w:val="28"/>
        </w:rPr>
      </w:pPr>
    </w:p>
    <w:p w14:paraId="5506B3C0" w14:textId="77777777" w:rsidR="002B59D6" w:rsidRDefault="002B59D6">
      <w:pPr>
        <w:pStyle w:val="Standard"/>
        <w:rPr>
          <w:rFonts w:hint="eastAsia"/>
          <w:sz w:val="28"/>
          <w:szCs w:val="28"/>
        </w:rPr>
      </w:pPr>
    </w:p>
    <w:p w14:paraId="7D2ABA24" w14:textId="1E2D397D" w:rsidR="002B59D6" w:rsidRDefault="000D7803">
      <w:pPr>
        <w:pStyle w:val="Standard"/>
        <w:rPr>
          <w:rFonts w:hint="eastAsia"/>
          <w:b/>
          <w:bCs/>
          <w:sz w:val="28"/>
          <w:szCs w:val="28"/>
        </w:rPr>
      </w:pPr>
      <w:r w:rsidRPr="0060020A">
        <w:rPr>
          <w:b/>
          <w:bCs/>
          <w:sz w:val="28"/>
          <w:szCs w:val="28"/>
        </w:rPr>
        <w:t>Adjourn with Prayer</w:t>
      </w:r>
    </w:p>
    <w:p w14:paraId="6DBF569A" w14:textId="606A54D8" w:rsidR="005C5BC1" w:rsidRDefault="005C5BC1">
      <w:pPr>
        <w:pStyle w:val="Standard"/>
        <w:rPr>
          <w:rFonts w:hint="eastAsia"/>
          <w:b/>
          <w:bCs/>
          <w:sz w:val="28"/>
          <w:szCs w:val="28"/>
        </w:rPr>
      </w:pPr>
    </w:p>
    <w:p w14:paraId="6A45C8E5" w14:textId="616D4DA4" w:rsidR="005C5BC1" w:rsidRPr="005C5BC1" w:rsidRDefault="005C5BC1">
      <w:pPr>
        <w:pStyle w:val="Standard"/>
        <w:rPr>
          <w:rFonts w:hint="eastAsia"/>
          <w:sz w:val="28"/>
          <w:szCs w:val="28"/>
        </w:rPr>
      </w:pPr>
      <w:r w:rsidRPr="005C5BC1">
        <w:rPr>
          <w:sz w:val="28"/>
          <w:szCs w:val="28"/>
        </w:rPr>
        <w:t xml:space="preserve">Meeting was closed with prayer by Scott White at 2:46 pm. </w:t>
      </w:r>
    </w:p>
    <w:p w14:paraId="39487B06" w14:textId="77777777" w:rsidR="005C5BC1" w:rsidRDefault="005C5BC1">
      <w:pPr>
        <w:pStyle w:val="Standard"/>
        <w:rPr>
          <w:rFonts w:hint="eastAsi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tblGrid>
      <w:tr w:rsidR="00316B30" w:rsidRPr="00316B30" w14:paraId="1D201E71" w14:textId="77777777" w:rsidTr="00316B30">
        <w:tc>
          <w:tcPr>
            <w:tcW w:w="4316" w:type="dxa"/>
          </w:tcPr>
          <w:p w14:paraId="56BFD78B" w14:textId="2CA464FB" w:rsidR="00316B30" w:rsidRPr="00316B30" w:rsidRDefault="000D7803" w:rsidP="005C5BC1">
            <w:pPr>
              <w:rPr>
                <w:rFonts w:ascii="Arial" w:eastAsia="Times New Roman" w:hAnsi="Arial" w:cs="Arial"/>
                <w:sz w:val="20"/>
              </w:rPr>
            </w:pPr>
            <w:r>
              <w:rPr>
                <w:sz w:val="28"/>
                <w:szCs w:val="28"/>
              </w:rPr>
              <w:tab/>
            </w:r>
            <w:r>
              <w:rPr>
                <w:sz w:val="28"/>
                <w:szCs w:val="28"/>
              </w:rPr>
              <w:tab/>
            </w:r>
          </w:p>
        </w:tc>
        <w:tc>
          <w:tcPr>
            <w:tcW w:w="4317" w:type="dxa"/>
          </w:tcPr>
          <w:p w14:paraId="18BCC6B7" w14:textId="58DFAE52" w:rsidR="00316B30" w:rsidRPr="00316B30" w:rsidRDefault="00316B30" w:rsidP="00316B30">
            <w:pPr>
              <w:rPr>
                <w:rFonts w:ascii="Arial" w:eastAsia="Times New Roman" w:hAnsi="Arial" w:cs="Arial"/>
                <w:sz w:val="20"/>
              </w:rPr>
            </w:pPr>
          </w:p>
        </w:tc>
      </w:tr>
    </w:tbl>
    <w:p w14:paraId="7BB8832C" w14:textId="77777777" w:rsidR="00E64EBB" w:rsidRDefault="00E64EBB">
      <w:pPr>
        <w:pStyle w:val="Standard"/>
        <w:rPr>
          <w:rFonts w:hint="eastAsia"/>
          <w:sz w:val="28"/>
          <w:szCs w:val="28"/>
        </w:rPr>
      </w:pPr>
    </w:p>
    <w:sectPr w:rsidR="00E64EBB">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0057F" w14:textId="77777777" w:rsidR="00CF7A0D" w:rsidRDefault="00CF7A0D">
      <w:pPr>
        <w:rPr>
          <w:rFonts w:hint="eastAsia"/>
        </w:rPr>
      </w:pPr>
      <w:r>
        <w:separator/>
      </w:r>
    </w:p>
  </w:endnote>
  <w:endnote w:type="continuationSeparator" w:id="0">
    <w:p w14:paraId="36749AA0" w14:textId="77777777" w:rsidR="00CF7A0D" w:rsidRDefault="00CF7A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6F39" w14:textId="4E751055" w:rsidR="0043430E" w:rsidRPr="0043430E" w:rsidRDefault="0043430E" w:rsidP="0043430E">
    <w:pPr>
      <w:pStyle w:val="Footer"/>
      <w:jc w:val="right"/>
      <w:rPr>
        <w:rFonts w:hint="eastAsia"/>
        <w:sz w:val="16"/>
      </w:rPr>
    </w:pPr>
    <w:r w:rsidRPr="0043430E">
      <w:rPr>
        <w:rFonts w:hint="eastAsia"/>
        <w:sz w:val="16"/>
      </w:rPr>
      <w:fldChar w:fldCharType="begin"/>
    </w:r>
    <w:r w:rsidRPr="0043430E">
      <w:rPr>
        <w:rFonts w:hint="eastAsia"/>
        <w:sz w:val="16"/>
      </w:rPr>
      <w:instrText xml:space="preserve"> </w:instrText>
    </w:r>
    <w:r w:rsidRPr="0043430E">
      <w:rPr>
        <w:sz w:val="16"/>
      </w:rPr>
      <w:instrText>FILENAME  \* Lower \p  \* MERGEFORMAT</w:instrText>
    </w:r>
    <w:r w:rsidRPr="0043430E">
      <w:rPr>
        <w:rFonts w:hint="eastAsia"/>
        <w:sz w:val="16"/>
      </w:rPr>
      <w:instrText xml:space="preserve"> </w:instrText>
    </w:r>
    <w:r w:rsidRPr="0043430E">
      <w:rPr>
        <w:rFonts w:hint="eastAsia"/>
        <w:sz w:val="16"/>
      </w:rPr>
      <w:fldChar w:fldCharType="separate"/>
    </w:r>
    <w:r w:rsidRPr="0043430E">
      <w:rPr>
        <w:rFonts w:hint="eastAsia"/>
        <w:noProof/>
        <w:sz w:val="16"/>
      </w:rPr>
      <w:t>s:\committees (minus com)\coordinating council\2019\agendas\11 2019\november 2019 rev 2.docx</w:t>
    </w:r>
    <w:r w:rsidRPr="0043430E">
      <w:rPr>
        <w:rFonts w:hint="eastAsia"/>
        <w:sz w:val="16"/>
      </w:rPr>
      <w:fldChar w:fldCharType="end"/>
    </w:r>
  </w:p>
  <w:p w14:paraId="6B5613F6" w14:textId="77777777" w:rsidR="0043430E" w:rsidRDefault="0043430E">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A3B8" w14:textId="77777777" w:rsidR="00CF7A0D" w:rsidRDefault="00CF7A0D">
      <w:pPr>
        <w:rPr>
          <w:rFonts w:hint="eastAsia"/>
        </w:rPr>
      </w:pPr>
      <w:r>
        <w:rPr>
          <w:color w:val="000000"/>
        </w:rPr>
        <w:separator/>
      </w:r>
    </w:p>
  </w:footnote>
  <w:footnote w:type="continuationSeparator" w:id="0">
    <w:p w14:paraId="638AFFCE" w14:textId="77777777" w:rsidR="00CF7A0D" w:rsidRDefault="00CF7A0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B67"/>
    <w:multiLevelType w:val="hybridMultilevel"/>
    <w:tmpl w:val="C3F6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756"/>
    <w:multiLevelType w:val="hybridMultilevel"/>
    <w:tmpl w:val="6D6E7512"/>
    <w:lvl w:ilvl="0" w:tplc="04090003">
      <w:start w:val="1"/>
      <w:numFmt w:val="bullet"/>
      <w:lvlText w:val="o"/>
      <w:lvlJc w:val="left"/>
      <w:pPr>
        <w:ind w:left="1426" w:hanging="360"/>
      </w:pPr>
      <w:rPr>
        <w:rFonts w:ascii="Courier New" w:hAnsi="Courier New" w:cs="Courier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23970CFC"/>
    <w:multiLevelType w:val="hybridMultilevel"/>
    <w:tmpl w:val="7D943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A835B8"/>
    <w:multiLevelType w:val="hybridMultilevel"/>
    <w:tmpl w:val="3D86996A"/>
    <w:lvl w:ilvl="0" w:tplc="04090003">
      <w:start w:val="1"/>
      <w:numFmt w:val="bullet"/>
      <w:lvlText w:val="o"/>
      <w:lvlJc w:val="left"/>
      <w:pPr>
        <w:ind w:left="2852" w:hanging="360"/>
      </w:pPr>
      <w:rPr>
        <w:rFonts w:ascii="Courier New" w:hAnsi="Courier New" w:cs="Courier New" w:hint="default"/>
      </w:rPr>
    </w:lvl>
    <w:lvl w:ilvl="1" w:tplc="04090003" w:tentative="1">
      <w:start w:val="1"/>
      <w:numFmt w:val="bullet"/>
      <w:lvlText w:val="o"/>
      <w:lvlJc w:val="left"/>
      <w:pPr>
        <w:ind w:left="3572" w:hanging="360"/>
      </w:pPr>
      <w:rPr>
        <w:rFonts w:ascii="Courier New" w:hAnsi="Courier New" w:cs="Courier New" w:hint="default"/>
      </w:rPr>
    </w:lvl>
    <w:lvl w:ilvl="2" w:tplc="04090005" w:tentative="1">
      <w:start w:val="1"/>
      <w:numFmt w:val="bullet"/>
      <w:lvlText w:val=""/>
      <w:lvlJc w:val="left"/>
      <w:pPr>
        <w:ind w:left="4292" w:hanging="360"/>
      </w:pPr>
      <w:rPr>
        <w:rFonts w:ascii="Wingdings" w:hAnsi="Wingdings" w:hint="default"/>
      </w:rPr>
    </w:lvl>
    <w:lvl w:ilvl="3" w:tplc="04090001" w:tentative="1">
      <w:start w:val="1"/>
      <w:numFmt w:val="bullet"/>
      <w:lvlText w:val=""/>
      <w:lvlJc w:val="left"/>
      <w:pPr>
        <w:ind w:left="5012" w:hanging="360"/>
      </w:pPr>
      <w:rPr>
        <w:rFonts w:ascii="Symbol" w:hAnsi="Symbol" w:hint="default"/>
      </w:rPr>
    </w:lvl>
    <w:lvl w:ilvl="4" w:tplc="04090003" w:tentative="1">
      <w:start w:val="1"/>
      <w:numFmt w:val="bullet"/>
      <w:lvlText w:val="o"/>
      <w:lvlJc w:val="left"/>
      <w:pPr>
        <w:ind w:left="5732" w:hanging="360"/>
      </w:pPr>
      <w:rPr>
        <w:rFonts w:ascii="Courier New" w:hAnsi="Courier New" w:cs="Courier New" w:hint="default"/>
      </w:rPr>
    </w:lvl>
    <w:lvl w:ilvl="5" w:tplc="04090005" w:tentative="1">
      <w:start w:val="1"/>
      <w:numFmt w:val="bullet"/>
      <w:lvlText w:val=""/>
      <w:lvlJc w:val="left"/>
      <w:pPr>
        <w:ind w:left="6452" w:hanging="360"/>
      </w:pPr>
      <w:rPr>
        <w:rFonts w:ascii="Wingdings" w:hAnsi="Wingdings" w:hint="default"/>
      </w:rPr>
    </w:lvl>
    <w:lvl w:ilvl="6" w:tplc="04090001" w:tentative="1">
      <w:start w:val="1"/>
      <w:numFmt w:val="bullet"/>
      <w:lvlText w:val=""/>
      <w:lvlJc w:val="left"/>
      <w:pPr>
        <w:ind w:left="7172" w:hanging="360"/>
      </w:pPr>
      <w:rPr>
        <w:rFonts w:ascii="Symbol" w:hAnsi="Symbol" w:hint="default"/>
      </w:rPr>
    </w:lvl>
    <w:lvl w:ilvl="7" w:tplc="04090003" w:tentative="1">
      <w:start w:val="1"/>
      <w:numFmt w:val="bullet"/>
      <w:lvlText w:val="o"/>
      <w:lvlJc w:val="left"/>
      <w:pPr>
        <w:ind w:left="7892" w:hanging="360"/>
      </w:pPr>
      <w:rPr>
        <w:rFonts w:ascii="Courier New" w:hAnsi="Courier New" w:cs="Courier New" w:hint="default"/>
      </w:rPr>
    </w:lvl>
    <w:lvl w:ilvl="8" w:tplc="04090005" w:tentative="1">
      <w:start w:val="1"/>
      <w:numFmt w:val="bullet"/>
      <w:lvlText w:val=""/>
      <w:lvlJc w:val="left"/>
      <w:pPr>
        <w:ind w:left="8612" w:hanging="360"/>
      </w:pPr>
      <w:rPr>
        <w:rFonts w:ascii="Wingdings" w:hAnsi="Wingdings" w:hint="default"/>
      </w:rPr>
    </w:lvl>
  </w:abstractNum>
  <w:abstractNum w:abstractNumId="4" w15:restartNumberingAfterBreak="0">
    <w:nsid w:val="2F77245B"/>
    <w:multiLevelType w:val="hybridMultilevel"/>
    <w:tmpl w:val="F3D4B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B4673"/>
    <w:multiLevelType w:val="hybridMultilevel"/>
    <w:tmpl w:val="F9B8C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B426A"/>
    <w:multiLevelType w:val="hybridMultilevel"/>
    <w:tmpl w:val="5B56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03098"/>
    <w:multiLevelType w:val="hybridMultilevel"/>
    <w:tmpl w:val="F3EC409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D933F7E"/>
    <w:multiLevelType w:val="hybridMultilevel"/>
    <w:tmpl w:val="1C1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B26AB"/>
    <w:multiLevelType w:val="hybridMultilevel"/>
    <w:tmpl w:val="FD3ED078"/>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0"/>
  </w:num>
  <w:num w:numId="6">
    <w:abstractNumId w:val="1"/>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D6"/>
    <w:rsid w:val="00022EF1"/>
    <w:rsid w:val="000C3207"/>
    <w:rsid w:val="000D7803"/>
    <w:rsid w:val="00110003"/>
    <w:rsid w:val="002558FA"/>
    <w:rsid w:val="002B59D6"/>
    <w:rsid w:val="00316B30"/>
    <w:rsid w:val="00342D6F"/>
    <w:rsid w:val="00366F2F"/>
    <w:rsid w:val="004265D7"/>
    <w:rsid w:val="0043430E"/>
    <w:rsid w:val="005C5BC1"/>
    <w:rsid w:val="005E05D2"/>
    <w:rsid w:val="0060020A"/>
    <w:rsid w:val="00723978"/>
    <w:rsid w:val="00A51CC2"/>
    <w:rsid w:val="00AF705A"/>
    <w:rsid w:val="00B03D4D"/>
    <w:rsid w:val="00C53387"/>
    <w:rsid w:val="00CF7A0D"/>
    <w:rsid w:val="00D87EA2"/>
    <w:rsid w:val="00E64EBB"/>
    <w:rsid w:val="00E7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5534"/>
  <w15:docId w15:val="{2F5CDF90-E907-430A-AABF-0317A57F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B03D4D"/>
    <w:rPr>
      <w:rFonts w:ascii="Segoe UI" w:hAnsi="Segoe UI"/>
      <w:sz w:val="18"/>
      <w:szCs w:val="16"/>
    </w:rPr>
  </w:style>
  <w:style w:type="character" w:customStyle="1" w:styleId="BalloonTextChar">
    <w:name w:val="Balloon Text Char"/>
    <w:basedOn w:val="DefaultParagraphFont"/>
    <w:link w:val="BalloonText"/>
    <w:uiPriority w:val="99"/>
    <w:semiHidden/>
    <w:rsid w:val="00B03D4D"/>
    <w:rPr>
      <w:rFonts w:ascii="Segoe UI" w:hAnsi="Segoe UI"/>
      <w:sz w:val="18"/>
      <w:szCs w:val="16"/>
    </w:rPr>
  </w:style>
  <w:style w:type="table" w:styleId="TableGrid">
    <w:name w:val="Table Grid"/>
    <w:basedOn w:val="TableNormal"/>
    <w:uiPriority w:val="39"/>
    <w:rsid w:val="00E64EBB"/>
    <w:pPr>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30E"/>
    <w:pPr>
      <w:tabs>
        <w:tab w:val="center" w:pos="4680"/>
        <w:tab w:val="right" w:pos="9360"/>
      </w:tabs>
    </w:pPr>
    <w:rPr>
      <w:szCs w:val="21"/>
    </w:rPr>
  </w:style>
  <w:style w:type="character" w:customStyle="1" w:styleId="HeaderChar">
    <w:name w:val="Header Char"/>
    <w:basedOn w:val="DefaultParagraphFont"/>
    <w:link w:val="Header"/>
    <w:uiPriority w:val="99"/>
    <w:rsid w:val="0043430E"/>
    <w:rPr>
      <w:szCs w:val="21"/>
    </w:rPr>
  </w:style>
  <w:style w:type="paragraph" w:styleId="Footer">
    <w:name w:val="footer"/>
    <w:basedOn w:val="Normal"/>
    <w:link w:val="FooterChar"/>
    <w:uiPriority w:val="99"/>
    <w:unhideWhenUsed/>
    <w:rsid w:val="0043430E"/>
    <w:pPr>
      <w:tabs>
        <w:tab w:val="center" w:pos="4680"/>
        <w:tab w:val="right" w:pos="9360"/>
      </w:tabs>
    </w:pPr>
    <w:rPr>
      <w:szCs w:val="21"/>
    </w:rPr>
  </w:style>
  <w:style w:type="character" w:customStyle="1" w:styleId="FooterChar">
    <w:name w:val="Footer Char"/>
    <w:basedOn w:val="DefaultParagraphFont"/>
    <w:link w:val="Footer"/>
    <w:uiPriority w:val="99"/>
    <w:rsid w:val="0043430E"/>
    <w:rPr>
      <w:szCs w:val="21"/>
    </w:rPr>
  </w:style>
  <w:style w:type="character" w:styleId="Hyperlink">
    <w:name w:val="Hyperlink"/>
    <w:basedOn w:val="DefaultParagraphFont"/>
    <w:uiPriority w:val="99"/>
    <w:unhideWhenUsed/>
    <w:rsid w:val="005C5BC1"/>
    <w:rPr>
      <w:color w:val="0563C1" w:themeColor="hyperlink"/>
      <w:u w:val="single"/>
    </w:rPr>
  </w:style>
  <w:style w:type="character" w:customStyle="1" w:styleId="UnresolvedMention">
    <w:name w:val="Unresolved Mention"/>
    <w:basedOn w:val="DefaultParagraphFont"/>
    <w:uiPriority w:val="99"/>
    <w:semiHidden/>
    <w:unhideWhenUsed/>
    <w:rsid w:val="005C5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60757">
      <w:bodyDiv w:val="1"/>
      <w:marLeft w:val="0"/>
      <w:marRight w:val="0"/>
      <w:marTop w:val="0"/>
      <w:marBottom w:val="0"/>
      <w:divBdr>
        <w:top w:val="none" w:sz="0" w:space="0" w:color="auto"/>
        <w:left w:val="none" w:sz="0" w:space="0" w:color="auto"/>
        <w:bottom w:val="none" w:sz="0" w:space="0" w:color="auto"/>
        <w:right w:val="none" w:sz="0" w:space="0" w:color="auto"/>
      </w:divBdr>
    </w:div>
    <w:div w:id="214407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wightMissionBoa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AC8C-7F2D-4595-BB0C-06E73AEB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Administrative Assistant</cp:lastModifiedBy>
  <cp:revision>2</cp:revision>
  <cp:lastPrinted>2019-11-14T14:22:00Z</cp:lastPrinted>
  <dcterms:created xsi:type="dcterms:W3CDTF">2019-12-19T19:55:00Z</dcterms:created>
  <dcterms:modified xsi:type="dcterms:W3CDTF">2019-12-19T19:55:00Z</dcterms:modified>
</cp:coreProperties>
</file>